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59" w:rsidRDefault="00C81B59" w:rsidP="0039225A">
      <w:pPr>
        <w:pStyle w:val="a3"/>
        <w:rPr>
          <w:sz w:val="48"/>
        </w:rPr>
      </w:pPr>
      <w:r>
        <w:rPr>
          <w:rFonts w:hint="eastAsia"/>
          <w:sz w:val="48"/>
        </w:rPr>
        <w:t>Application for Changing Major</w:t>
      </w:r>
    </w:p>
    <w:p w:rsidR="0039225A" w:rsidRPr="0039225A" w:rsidRDefault="0039225A" w:rsidP="0039225A">
      <w:pPr>
        <w:pStyle w:val="a3"/>
        <w:rPr>
          <w:sz w:val="20"/>
        </w:rPr>
      </w:pPr>
    </w:p>
    <w:tbl>
      <w:tblPr>
        <w:tblStyle w:val="a4"/>
        <w:tblW w:w="9360" w:type="dxa"/>
        <w:tblInd w:w="-252" w:type="dxa"/>
        <w:tblLook w:val="01E0" w:firstRow="1" w:lastRow="1" w:firstColumn="1" w:lastColumn="1" w:noHBand="0" w:noVBand="0"/>
      </w:tblPr>
      <w:tblGrid>
        <w:gridCol w:w="3060"/>
        <w:gridCol w:w="6300"/>
      </w:tblGrid>
      <w:tr w:rsidR="00B34AAD">
        <w:trPr>
          <w:trHeight w:hRule="exact" w:val="454"/>
        </w:trPr>
        <w:tc>
          <w:tcPr>
            <w:tcW w:w="3060" w:type="dxa"/>
            <w:vAlign w:val="center"/>
          </w:tcPr>
          <w:p w:rsidR="00B34AAD" w:rsidRPr="00EE5CD6" w:rsidRDefault="00B34AAD" w:rsidP="00EA44D5">
            <w:pPr>
              <w:rPr>
                <w:rFonts w:ascii="Times New Roman"/>
                <w:sz w:val="24"/>
              </w:rPr>
            </w:pPr>
            <w:r w:rsidRPr="00EE5CD6">
              <w:rPr>
                <w:rFonts w:ascii="Times New Roman"/>
                <w:sz w:val="24"/>
              </w:rPr>
              <w:t>Current Department</w:t>
            </w:r>
          </w:p>
        </w:tc>
        <w:tc>
          <w:tcPr>
            <w:tcW w:w="6300" w:type="dxa"/>
            <w:vAlign w:val="center"/>
          </w:tcPr>
          <w:p w:rsidR="00B34AAD" w:rsidRPr="00EE5CD6" w:rsidRDefault="00B34AAD" w:rsidP="00B34AAD">
            <w:pPr>
              <w:jc w:val="center"/>
              <w:rPr>
                <w:rFonts w:ascii="Times New Roman"/>
                <w:sz w:val="24"/>
              </w:rPr>
            </w:pPr>
          </w:p>
        </w:tc>
      </w:tr>
      <w:tr w:rsidR="00B34AAD">
        <w:trPr>
          <w:trHeight w:hRule="exact" w:val="454"/>
        </w:trPr>
        <w:tc>
          <w:tcPr>
            <w:tcW w:w="3060" w:type="dxa"/>
            <w:vAlign w:val="center"/>
          </w:tcPr>
          <w:p w:rsidR="00B34AAD" w:rsidRPr="00EE5CD6" w:rsidRDefault="00B34AAD" w:rsidP="00EA44D5">
            <w:pPr>
              <w:rPr>
                <w:rFonts w:ascii="Times New Roman"/>
                <w:sz w:val="24"/>
              </w:rPr>
            </w:pPr>
            <w:r w:rsidRPr="00EE5CD6">
              <w:rPr>
                <w:rFonts w:ascii="Times New Roman"/>
                <w:sz w:val="24"/>
              </w:rPr>
              <w:t>Student ID No.</w:t>
            </w:r>
          </w:p>
        </w:tc>
        <w:tc>
          <w:tcPr>
            <w:tcW w:w="6300" w:type="dxa"/>
            <w:vAlign w:val="center"/>
          </w:tcPr>
          <w:p w:rsidR="00B34AAD" w:rsidRPr="00EE5CD6" w:rsidRDefault="00B34AAD" w:rsidP="00B34AAD">
            <w:pPr>
              <w:jc w:val="center"/>
              <w:rPr>
                <w:rFonts w:ascii="Times New Roman"/>
                <w:sz w:val="24"/>
              </w:rPr>
            </w:pPr>
          </w:p>
        </w:tc>
      </w:tr>
      <w:tr w:rsidR="00B34AAD">
        <w:trPr>
          <w:trHeight w:hRule="exact" w:val="454"/>
        </w:trPr>
        <w:tc>
          <w:tcPr>
            <w:tcW w:w="3060" w:type="dxa"/>
            <w:vAlign w:val="center"/>
          </w:tcPr>
          <w:p w:rsidR="00B34AAD" w:rsidRPr="00EE5CD6" w:rsidRDefault="00B34AAD" w:rsidP="00EA44D5">
            <w:pPr>
              <w:rPr>
                <w:rFonts w:ascii="Times New Roman"/>
                <w:sz w:val="24"/>
              </w:rPr>
            </w:pPr>
            <w:r w:rsidRPr="00EE5CD6">
              <w:rPr>
                <w:rFonts w:ascii="Times New Roman"/>
                <w:sz w:val="24"/>
              </w:rPr>
              <w:t>Name</w:t>
            </w:r>
            <w:r w:rsidR="00B7170A" w:rsidRPr="00EE5CD6">
              <w:rPr>
                <w:rFonts w:ascii="Times New Roman"/>
                <w:sz w:val="24"/>
              </w:rPr>
              <w:t xml:space="preserve"> in Full</w:t>
            </w:r>
          </w:p>
        </w:tc>
        <w:tc>
          <w:tcPr>
            <w:tcW w:w="6300" w:type="dxa"/>
            <w:vAlign w:val="center"/>
          </w:tcPr>
          <w:p w:rsidR="00B34AAD" w:rsidRPr="00EE5CD6" w:rsidRDefault="00B34AAD" w:rsidP="008A41F1">
            <w:pPr>
              <w:rPr>
                <w:rFonts w:ascii="Times New Roman"/>
                <w:sz w:val="24"/>
              </w:rPr>
            </w:pPr>
            <w:r w:rsidRPr="00EE5CD6">
              <w:rPr>
                <w:rFonts w:ascii="Times New Roman"/>
                <w:sz w:val="24"/>
              </w:rPr>
              <w:t>(F</w:t>
            </w:r>
            <w:r w:rsidR="00B7170A" w:rsidRPr="00EE5CD6">
              <w:rPr>
                <w:rFonts w:ascii="Times New Roman"/>
                <w:sz w:val="24"/>
              </w:rPr>
              <w:t xml:space="preserve">amily) </w:t>
            </w:r>
            <w:r w:rsidR="008A41F1">
              <w:rPr>
                <w:rFonts w:ascii="Times New Roman" w:hint="eastAsia"/>
                <w:sz w:val="24"/>
              </w:rPr>
              <w:t xml:space="preserve">        </w:t>
            </w:r>
            <w:r w:rsidR="00B7170A" w:rsidRPr="00EE5CD6">
              <w:rPr>
                <w:rFonts w:ascii="Times New Roman"/>
                <w:sz w:val="24"/>
              </w:rPr>
              <w:t xml:space="preserve">(First)   </w:t>
            </w:r>
            <w:r w:rsidR="008A41F1">
              <w:rPr>
                <w:rFonts w:ascii="Times New Roman" w:hint="eastAsia"/>
                <w:sz w:val="24"/>
              </w:rPr>
              <w:t xml:space="preserve">   </w:t>
            </w:r>
            <w:r w:rsidR="00B7170A" w:rsidRPr="00EE5CD6">
              <w:rPr>
                <w:rFonts w:ascii="Times New Roman"/>
                <w:sz w:val="24"/>
              </w:rPr>
              <w:t xml:space="preserve"> </w:t>
            </w:r>
            <w:r w:rsidR="008A41F1">
              <w:rPr>
                <w:rFonts w:ascii="Times New Roman" w:hint="eastAsia"/>
                <w:sz w:val="24"/>
              </w:rPr>
              <w:t xml:space="preserve"> </w:t>
            </w:r>
            <w:r w:rsidR="00B7170A" w:rsidRPr="00EE5CD6">
              <w:rPr>
                <w:rFonts w:ascii="Times New Roman"/>
                <w:sz w:val="24"/>
              </w:rPr>
              <w:t xml:space="preserve">  (Middle)</w:t>
            </w:r>
          </w:p>
        </w:tc>
      </w:tr>
      <w:tr w:rsidR="00B34AAD">
        <w:trPr>
          <w:trHeight w:hRule="exact" w:val="454"/>
        </w:trPr>
        <w:tc>
          <w:tcPr>
            <w:tcW w:w="3060" w:type="dxa"/>
            <w:vAlign w:val="center"/>
          </w:tcPr>
          <w:p w:rsidR="00B34AAD" w:rsidRPr="00EE5CD6" w:rsidRDefault="00B34AAD" w:rsidP="00EA44D5">
            <w:pPr>
              <w:rPr>
                <w:rFonts w:ascii="Times New Roman"/>
                <w:sz w:val="24"/>
              </w:rPr>
            </w:pPr>
            <w:r w:rsidRPr="00EE5CD6">
              <w:rPr>
                <w:rFonts w:ascii="Times New Roman"/>
                <w:sz w:val="24"/>
              </w:rPr>
              <w:t>Phone(Cell)</w:t>
            </w:r>
          </w:p>
        </w:tc>
        <w:tc>
          <w:tcPr>
            <w:tcW w:w="6300" w:type="dxa"/>
            <w:vAlign w:val="center"/>
          </w:tcPr>
          <w:p w:rsidR="00B34AAD" w:rsidRPr="00EE5CD6" w:rsidRDefault="00B34AAD" w:rsidP="00B34AAD">
            <w:pPr>
              <w:jc w:val="center"/>
              <w:rPr>
                <w:rFonts w:ascii="Times New Roman"/>
                <w:sz w:val="24"/>
              </w:rPr>
            </w:pPr>
          </w:p>
        </w:tc>
      </w:tr>
      <w:tr w:rsidR="00B34AAD">
        <w:trPr>
          <w:trHeight w:hRule="exact" w:val="454"/>
        </w:trPr>
        <w:tc>
          <w:tcPr>
            <w:tcW w:w="3060" w:type="dxa"/>
            <w:vAlign w:val="center"/>
          </w:tcPr>
          <w:p w:rsidR="00B34AAD" w:rsidRPr="00EE5CD6" w:rsidRDefault="00B34AAD" w:rsidP="00EA44D5">
            <w:pPr>
              <w:rPr>
                <w:rFonts w:ascii="Times New Roman"/>
                <w:sz w:val="24"/>
              </w:rPr>
            </w:pPr>
            <w:r w:rsidRPr="00EE5CD6">
              <w:rPr>
                <w:rFonts w:ascii="Times New Roman"/>
                <w:sz w:val="24"/>
              </w:rPr>
              <w:t>E-Mail</w:t>
            </w:r>
          </w:p>
        </w:tc>
        <w:tc>
          <w:tcPr>
            <w:tcW w:w="6300" w:type="dxa"/>
            <w:vAlign w:val="center"/>
          </w:tcPr>
          <w:p w:rsidR="00B34AAD" w:rsidRPr="00EE5CD6" w:rsidRDefault="00B34AAD" w:rsidP="00B34AAD">
            <w:pPr>
              <w:jc w:val="center"/>
              <w:rPr>
                <w:rFonts w:ascii="Times New Roman"/>
                <w:sz w:val="24"/>
              </w:rPr>
            </w:pPr>
          </w:p>
        </w:tc>
      </w:tr>
      <w:tr w:rsidR="00B34AAD">
        <w:trPr>
          <w:trHeight w:val="360"/>
        </w:trPr>
        <w:tc>
          <w:tcPr>
            <w:tcW w:w="3060" w:type="dxa"/>
            <w:vAlign w:val="center"/>
          </w:tcPr>
          <w:p w:rsidR="00B34AAD" w:rsidRPr="00EE5CD6" w:rsidRDefault="00B34AAD" w:rsidP="00EA44D5">
            <w:pPr>
              <w:rPr>
                <w:rFonts w:ascii="Times New Roman"/>
                <w:sz w:val="24"/>
              </w:rPr>
            </w:pPr>
            <w:r w:rsidRPr="00EE5CD6">
              <w:rPr>
                <w:rFonts w:ascii="Times New Roman"/>
                <w:sz w:val="24"/>
              </w:rPr>
              <w:t>Department that you want to transfer to</w:t>
            </w:r>
          </w:p>
        </w:tc>
        <w:tc>
          <w:tcPr>
            <w:tcW w:w="6300" w:type="dxa"/>
            <w:shd w:val="clear" w:color="auto" w:fill="auto"/>
            <w:vAlign w:val="center"/>
          </w:tcPr>
          <w:p w:rsidR="00B34AAD" w:rsidRPr="00EE5CD6" w:rsidRDefault="00B34AAD" w:rsidP="00EA44D5">
            <w:pPr>
              <w:jc w:val="center"/>
              <w:rPr>
                <w:rFonts w:ascii="Times New Roman"/>
                <w:sz w:val="24"/>
              </w:rPr>
            </w:pPr>
          </w:p>
        </w:tc>
      </w:tr>
      <w:tr w:rsidR="00B34AAD" w:rsidTr="0039225A">
        <w:trPr>
          <w:trHeight w:val="730"/>
        </w:trPr>
        <w:tc>
          <w:tcPr>
            <w:tcW w:w="3060" w:type="dxa"/>
            <w:vAlign w:val="center"/>
          </w:tcPr>
          <w:p w:rsidR="00B34AAD" w:rsidRPr="00EE5CD6" w:rsidRDefault="00B34AAD" w:rsidP="00EA44D5">
            <w:pPr>
              <w:rPr>
                <w:rFonts w:ascii="Times New Roman"/>
                <w:sz w:val="24"/>
              </w:rPr>
            </w:pPr>
            <w:r w:rsidRPr="00EE5CD6">
              <w:rPr>
                <w:rFonts w:ascii="Times New Roman"/>
                <w:sz w:val="24"/>
              </w:rPr>
              <w:t>Reason that you want to transfer</w:t>
            </w:r>
          </w:p>
        </w:tc>
        <w:tc>
          <w:tcPr>
            <w:tcW w:w="6300" w:type="dxa"/>
            <w:shd w:val="clear" w:color="auto" w:fill="auto"/>
            <w:vAlign w:val="center"/>
          </w:tcPr>
          <w:p w:rsidR="00B34AAD" w:rsidRPr="00EE5CD6" w:rsidRDefault="00B34AAD" w:rsidP="00EA44D5">
            <w:pPr>
              <w:jc w:val="center"/>
              <w:rPr>
                <w:rFonts w:ascii="Times New Roman"/>
                <w:sz w:val="24"/>
              </w:rPr>
            </w:pPr>
          </w:p>
        </w:tc>
      </w:tr>
    </w:tbl>
    <w:p w:rsidR="00C600E3" w:rsidRDefault="00C600E3">
      <w:pPr>
        <w:rPr>
          <w:rFonts w:ascii="Times New Roman"/>
          <w:sz w:val="24"/>
        </w:rPr>
      </w:pPr>
    </w:p>
    <w:p w:rsidR="007B5F2A" w:rsidRDefault="0039225A">
      <w:pPr>
        <w:rPr>
          <w:rFonts w:ascii="Times New Roman"/>
          <w:sz w:val="24"/>
        </w:rPr>
      </w:pPr>
      <w:r>
        <w:rPr>
          <w:rFonts w:ascii="Times New Roman" w:hint="eastAsia"/>
          <w:sz w:val="24"/>
        </w:rPr>
        <w:t xml:space="preserve">I hereby </w:t>
      </w:r>
      <w:r w:rsidR="00A00A54">
        <w:rPr>
          <w:rFonts w:ascii="Times New Roman" w:hint="eastAsia"/>
          <w:sz w:val="24"/>
        </w:rPr>
        <w:t xml:space="preserve">understand </w:t>
      </w:r>
      <w:r>
        <w:rPr>
          <w:rFonts w:ascii="Times New Roman" w:hint="eastAsia"/>
          <w:sz w:val="24"/>
        </w:rPr>
        <w:t xml:space="preserve">the conditions on changing major (GSIS Academic rules (Article 16)) and </w:t>
      </w:r>
      <w:r w:rsidR="00037890" w:rsidRPr="005C464F">
        <w:rPr>
          <w:rFonts w:ascii="Times New Roman"/>
          <w:sz w:val="24"/>
        </w:rPr>
        <w:t>officially request the permission to change my major.</w:t>
      </w:r>
      <w:r>
        <w:rPr>
          <w:rFonts w:ascii="Times New Roman" w:hint="eastAsia"/>
          <w:sz w:val="24"/>
        </w:rPr>
        <w:t xml:space="preserve"> </w:t>
      </w:r>
      <w:r w:rsidR="00A611CD">
        <w:rPr>
          <w:rFonts w:ascii="Times New Roman" w:hint="eastAsia"/>
          <w:sz w:val="24"/>
        </w:rPr>
        <w:t xml:space="preserve">I also understand that I have to follow the curriculum of changed major after I got the permission of changing major. </w:t>
      </w:r>
    </w:p>
    <w:p w:rsidR="00037890" w:rsidRDefault="007B5F2A">
      <w:pPr>
        <w:rPr>
          <w:rFonts w:ascii="Times New Roman"/>
          <w:sz w:val="24"/>
        </w:rPr>
      </w:pPr>
      <w:r>
        <w:rPr>
          <w:rFonts w:ascii="Times New Roman" w:hint="eastAsia"/>
          <w:sz w:val="24"/>
        </w:rPr>
        <w:t>(</w:t>
      </w:r>
      <w:r>
        <w:rPr>
          <w:rFonts w:ascii="Times New Roman"/>
          <w:sz w:val="24"/>
        </w:rPr>
        <w:t>* Require</w:t>
      </w:r>
      <w:r>
        <w:rPr>
          <w:rFonts w:ascii="Times New Roman" w:hint="eastAsia"/>
          <w:sz w:val="24"/>
        </w:rPr>
        <w:t>d</w:t>
      </w:r>
      <w:r>
        <w:rPr>
          <w:rFonts w:ascii="Times New Roman"/>
          <w:sz w:val="24"/>
        </w:rPr>
        <w:t xml:space="preserve"> document</w:t>
      </w:r>
      <w:r w:rsidRPr="005C464F">
        <w:rPr>
          <w:rFonts w:ascii="Times New Roman"/>
          <w:sz w:val="24"/>
        </w:rPr>
        <w:t>: Transcript</w:t>
      </w:r>
      <w:r>
        <w:rPr>
          <w:rFonts w:ascii="Times New Roman" w:hint="eastAsia"/>
          <w:sz w:val="24"/>
        </w:rPr>
        <w:t>)</w:t>
      </w:r>
    </w:p>
    <w:p w:rsidR="0039225A" w:rsidRDefault="0039225A">
      <w:pPr>
        <w:rPr>
          <w:rFonts w:ascii="Times New Roman"/>
          <w:sz w:val="24"/>
        </w:rPr>
      </w:pPr>
    </w:p>
    <w:p w:rsidR="0039225A" w:rsidRPr="0039225A" w:rsidRDefault="00504347">
      <w:pPr>
        <w:rPr>
          <w:rFonts w:ascii="Times New Roman"/>
          <w:sz w:val="24"/>
        </w:rPr>
      </w:pPr>
      <w:r>
        <w:rPr>
          <w:rFonts w:asci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12065</wp:posOffset>
                </wp:positionV>
                <wp:extent cx="5676900" cy="1072515"/>
                <wp:effectExtent l="7620" t="12065"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72515"/>
                        </a:xfrm>
                        <a:prstGeom prst="rect">
                          <a:avLst/>
                        </a:prstGeom>
                        <a:solidFill>
                          <a:srgbClr val="FFFFFF"/>
                        </a:solidFill>
                        <a:ln w="9525" cap="rnd">
                          <a:solidFill>
                            <a:srgbClr val="000000"/>
                          </a:solidFill>
                          <a:prstDash val="sysDot"/>
                          <a:miter lim="800000"/>
                          <a:headEnd/>
                          <a:tailEnd/>
                        </a:ln>
                      </wps:spPr>
                      <wps:txbx>
                        <w:txbxContent>
                          <w:p w:rsidR="00FB300B" w:rsidRDefault="00FB300B" w:rsidP="00FB300B">
                            <w:pPr>
                              <w:rPr>
                                <w:rFonts w:ascii="Times New Roman"/>
                                <w:sz w:val="24"/>
                              </w:rPr>
                            </w:pPr>
                            <w:r>
                              <w:rPr>
                                <w:rFonts w:ascii="Times New Roman" w:hint="eastAsia"/>
                                <w:sz w:val="24"/>
                              </w:rPr>
                              <w:t>GSIS Academic rules (Article 16)</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①</w:t>
                            </w:r>
                            <w:r w:rsidRPr="00302357">
                              <w:rPr>
                                <w:rFonts w:ascii="Times New Roman" w:eastAsia="함초롬바탕" w:hAnsi="Times New Roman" w:cs="Times New Roman"/>
                                <w:sz w:val="18"/>
                                <w:szCs w:val="18"/>
                              </w:rPr>
                              <w:t xml:space="preserve"> A student intending to change his or her department or major shall pass through the approval of the head or the head professor of his or her department and then obtain permission from the dean of the Graduate School.</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②</w:t>
                            </w:r>
                            <w:r w:rsidRPr="00302357">
                              <w:rPr>
                                <w:rFonts w:ascii="Times New Roman" w:eastAsia="함초롬바탕" w:hAnsi="Times New Roman" w:cs="Times New Roman"/>
                                <w:sz w:val="18"/>
                                <w:szCs w:val="18"/>
                              </w:rPr>
                              <w:t xml:space="preserve"> A student may change his or her department only once before his or her second or third semester begins.</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③</w:t>
                            </w:r>
                            <w:r w:rsidRPr="00302357">
                              <w:rPr>
                                <w:rFonts w:ascii="Times New Roman" w:eastAsia="함초롬바탕" w:hAnsi="Times New Roman" w:cs="Times New Roman"/>
                                <w:sz w:val="18"/>
                                <w:szCs w:val="18"/>
                              </w:rPr>
                              <w:t xml:space="preserve"> In the event that any tuition fees payable have been changed as a result of the change of his or her department, the relevant fee shall be calculated for payment.</w:t>
                            </w:r>
                          </w:p>
                          <w:p w:rsidR="00FB300B" w:rsidRPr="00FB300B" w:rsidRDefault="00FB3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95pt;width:447pt;height:8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">
                <v:stroke dashstyle="1 1" endcap="round"/>
                <v:textbox>
                  <w:txbxContent>
                    <w:p w:rsidR="00FB300B" w:rsidRDefault="00FB300B" w:rsidP="00FB300B">
                      <w:pPr>
                        <w:rPr>
                          <w:rFonts w:ascii="Times New Roman"/>
                          <w:sz w:val="24"/>
                        </w:rPr>
                      </w:pPr>
                      <w:r>
                        <w:rPr>
                          <w:rFonts w:ascii="Times New Roman" w:hint="eastAsia"/>
                          <w:sz w:val="24"/>
                        </w:rPr>
                        <w:t>GSIS Academic rules (Article 16)</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①</w:t>
                      </w:r>
                      <w:r w:rsidRPr="00302357">
                        <w:rPr>
                          <w:rFonts w:ascii="Times New Roman" w:eastAsia="함초롬바탕" w:hAnsi="Times New Roman" w:cs="Times New Roman"/>
                          <w:sz w:val="18"/>
                          <w:szCs w:val="18"/>
                        </w:rPr>
                        <w:t xml:space="preserve"> A student intending to change his or her department or major shall pass through the approval of the head or the head professor of his or her department and then obtain permission from the dean of the Graduate School.</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②</w:t>
                      </w:r>
                      <w:r w:rsidRPr="00302357">
                        <w:rPr>
                          <w:rFonts w:ascii="Times New Roman" w:eastAsia="함초롬바탕" w:hAnsi="Times New Roman" w:cs="Times New Roman"/>
                          <w:sz w:val="18"/>
                          <w:szCs w:val="18"/>
                        </w:rPr>
                        <w:t xml:space="preserve"> A student may change his or her department only once before his or her second or third semester begins.</w:t>
                      </w:r>
                    </w:p>
                    <w:p w:rsidR="00FB300B" w:rsidRPr="00302357" w:rsidRDefault="00FB300B" w:rsidP="00FB300B">
                      <w:pPr>
                        <w:pStyle w:val="aa"/>
                        <w:spacing w:line="0" w:lineRule="atLeast"/>
                        <w:rPr>
                          <w:rFonts w:ascii="Times New Roman" w:hAnsi="Times New Roman" w:cs="Times New Roman"/>
                          <w:sz w:val="18"/>
                          <w:szCs w:val="18"/>
                        </w:rPr>
                      </w:pPr>
                      <w:r w:rsidRPr="00302357">
                        <w:rPr>
                          <w:rFonts w:ascii="바탕" w:eastAsia="바탕" w:hAnsi="바탕" w:cs="바탕" w:hint="eastAsia"/>
                          <w:sz w:val="18"/>
                          <w:szCs w:val="18"/>
                        </w:rPr>
                        <w:t>③</w:t>
                      </w:r>
                      <w:r w:rsidRPr="00302357">
                        <w:rPr>
                          <w:rFonts w:ascii="Times New Roman" w:eastAsia="함초롬바탕" w:hAnsi="Times New Roman" w:cs="Times New Roman"/>
                          <w:sz w:val="18"/>
                          <w:szCs w:val="18"/>
                        </w:rPr>
                        <w:t xml:space="preserve"> In the event that any tuition fees payable have been changed as a result of the change of his or her department, the relevant fee shall be calculated for payment.</w:t>
                      </w:r>
                    </w:p>
                    <w:p w:rsidR="00FB300B" w:rsidRPr="00FB300B" w:rsidRDefault="00FB300B"/>
                  </w:txbxContent>
                </v:textbox>
              </v:shape>
            </w:pict>
          </mc:Fallback>
        </mc:AlternateContent>
      </w:r>
    </w:p>
    <w:p w:rsidR="00037890" w:rsidRDefault="00037890">
      <w:pPr>
        <w:rPr>
          <w:rFonts w:ascii="Times New Roman"/>
          <w:sz w:val="24"/>
        </w:rPr>
      </w:pPr>
    </w:p>
    <w:p w:rsidR="00FB300B" w:rsidRDefault="00FB300B">
      <w:pPr>
        <w:rPr>
          <w:rFonts w:ascii="Times New Roman"/>
          <w:sz w:val="24"/>
        </w:rPr>
      </w:pPr>
    </w:p>
    <w:p w:rsidR="00FB300B" w:rsidRDefault="00FB300B">
      <w:pPr>
        <w:rPr>
          <w:rFonts w:ascii="Times New Roman"/>
          <w:sz w:val="24"/>
        </w:rPr>
      </w:pPr>
    </w:p>
    <w:p w:rsidR="00FB300B" w:rsidRDefault="00FB300B">
      <w:pPr>
        <w:rPr>
          <w:rFonts w:ascii="Times New Roman"/>
          <w:sz w:val="24"/>
        </w:rPr>
      </w:pPr>
    </w:p>
    <w:p w:rsidR="007E2301" w:rsidRPr="005C464F" w:rsidRDefault="007E2301">
      <w:pPr>
        <w:rPr>
          <w:rFonts w:ascii="Times New Roman"/>
          <w:sz w:val="24"/>
        </w:rPr>
      </w:pPr>
    </w:p>
    <w:p w:rsidR="00037890" w:rsidRPr="005C464F" w:rsidRDefault="001370CE" w:rsidP="004C2C40">
      <w:pPr>
        <w:jc w:val="center"/>
        <w:rPr>
          <w:rFonts w:ascii="Times New Roman"/>
          <w:b/>
          <w:bCs/>
          <w:sz w:val="24"/>
        </w:rPr>
      </w:pPr>
      <w:r w:rsidRPr="005C464F">
        <w:rPr>
          <w:rFonts w:ascii="Times New Roman"/>
          <w:b/>
          <w:bCs/>
          <w:sz w:val="24"/>
        </w:rPr>
        <w:t>20</w:t>
      </w:r>
      <w:r w:rsidR="009C130E">
        <w:rPr>
          <w:rFonts w:ascii="Times New Roman" w:hint="eastAsia"/>
          <w:b/>
          <w:bCs/>
          <w:sz w:val="24"/>
        </w:rPr>
        <w:t>20</w:t>
      </w:r>
      <w:r w:rsidR="00FD1543">
        <w:rPr>
          <w:rFonts w:ascii="Times New Roman" w:hint="eastAsia"/>
          <w:b/>
          <w:bCs/>
          <w:sz w:val="24"/>
        </w:rPr>
        <w:t>.</w:t>
      </w:r>
      <w:r w:rsidR="005A59CB">
        <w:rPr>
          <w:rFonts w:ascii="Times New Roman" w:hint="eastAsia"/>
          <w:b/>
          <w:bCs/>
          <w:sz w:val="24"/>
        </w:rPr>
        <w:t xml:space="preserve"> </w:t>
      </w:r>
      <w:r w:rsidR="00FD1543">
        <w:rPr>
          <w:rFonts w:ascii="Times New Roman"/>
          <w:b/>
          <w:bCs/>
          <w:sz w:val="24"/>
        </w:rPr>
        <w:t xml:space="preserve">  </w:t>
      </w:r>
      <w:r w:rsidR="00FD1543">
        <w:rPr>
          <w:rFonts w:ascii="Times New Roman" w:hint="eastAsia"/>
          <w:b/>
          <w:bCs/>
          <w:sz w:val="24"/>
        </w:rPr>
        <w:t>06</w:t>
      </w:r>
      <w:r w:rsidR="00037890" w:rsidRPr="005C464F">
        <w:rPr>
          <w:rFonts w:ascii="Times New Roman"/>
          <w:b/>
          <w:bCs/>
          <w:sz w:val="24"/>
        </w:rPr>
        <w:t>.     .</w:t>
      </w:r>
    </w:p>
    <w:p w:rsidR="00E1416B" w:rsidRPr="005C464F" w:rsidRDefault="00E1416B" w:rsidP="00037890">
      <w:pPr>
        <w:jc w:val="center"/>
        <w:rPr>
          <w:rFonts w:ascii="Times New Roman"/>
          <w:b/>
          <w:bCs/>
          <w:sz w:val="24"/>
        </w:rPr>
      </w:pPr>
    </w:p>
    <w:p w:rsidR="00E1416B" w:rsidRDefault="00E1416B" w:rsidP="00E1416B">
      <w:pPr>
        <w:jc w:val="right"/>
        <w:rPr>
          <w:rFonts w:ascii="Times New Roman"/>
          <w:b/>
          <w:bCs/>
          <w:sz w:val="24"/>
        </w:rPr>
      </w:pPr>
      <w:r w:rsidRPr="005C464F">
        <w:rPr>
          <w:rFonts w:ascii="Times New Roman"/>
          <w:b/>
          <w:bCs/>
          <w:sz w:val="24"/>
        </w:rPr>
        <w:t xml:space="preserve">Applicant:                   </w:t>
      </w:r>
      <w:r w:rsidR="008C0069" w:rsidRPr="005C464F">
        <w:rPr>
          <w:rFonts w:ascii="Times New Roman"/>
          <w:b/>
          <w:bCs/>
          <w:sz w:val="24"/>
        </w:rPr>
        <w:t>(</w:t>
      </w:r>
      <w:r w:rsidRPr="005C464F">
        <w:rPr>
          <w:rFonts w:ascii="Times New Roman"/>
          <w:b/>
          <w:bCs/>
          <w:sz w:val="24"/>
        </w:rPr>
        <w:t>Signature</w:t>
      </w:r>
      <w:r w:rsidR="008C0069" w:rsidRPr="005C464F">
        <w:rPr>
          <w:rFonts w:ascii="Times New Roman"/>
          <w:b/>
          <w:bCs/>
          <w:sz w:val="24"/>
        </w:rPr>
        <w:t>)</w:t>
      </w:r>
    </w:p>
    <w:p w:rsidR="00302357" w:rsidRPr="005C464F" w:rsidRDefault="00302357" w:rsidP="00302357">
      <w:pPr>
        <w:ind w:right="472"/>
        <w:jc w:val="center"/>
        <w:rPr>
          <w:rFonts w:ascii="Times New Roman"/>
          <w:b/>
          <w:bCs/>
          <w:sz w:val="24"/>
        </w:rPr>
      </w:pPr>
    </w:p>
    <w:p w:rsidR="008C0069" w:rsidRPr="005C464F" w:rsidRDefault="008C0069" w:rsidP="008C0069">
      <w:pPr>
        <w:rPr>
          <w:rFonts w:ascii="Times New Roman"/>
          <w:b/>
          <w:bCs/>
          <w:sz w:val="24"/>
        </w:rPr>
      </w:pPr>
      <w:r w:rsidRPr="005C464F">
        <w:rPr>
          <w:rFonts w:ascii="Times New Roman"/>
          <w:b/>
          <w:bCs/>
          <w:sz w:val="24"/>
        </w:rPr>
        <w:t>To. Dean of AJOU GSIS</w:t>
      </w:r>
    </w:p>
    <w:p w:rsidR="008C0069" w:rsidRPr="005C464F" w:rsidRDefault="008C0069" w:rsidP="008C0069">
      <w:pPr>
        <w:rPr>
          <w:rFonts w:ascii="Times New Roman"/>
          <w:b/>
          <w:bCs/>
          <w:sz w:val="24"/>
        </w:rPr>
      </w:pPr>
      <w:r w:rsidRPr="005C464F">
        <w:rPr>
          <w:rFonts w:ascii="Times New Roman"/>
          <w:b/>
          <w:bCs/>
          <w:sz w:val="24"/>
        </w:rPr>
        <w:t>=================================================</w:t>
      </w:r>
    </w:p>
    <w:tbl>
      <w:tblPr>
        <w:tblStyle w:val="a4"/>
        <w:tblW w:w="8784" w:type="dxa"/>
        <w:tblLook w:val="01E0" w:firstRow="1" w:lastRow="1" w:firstColumn="1" w:lastColumn="1" w:noHBand="0" w:noVBand="0"/>
      </w:tblPr>
      <w:tblGrid>
        <w:gridCol w:w="3039"/>
        <w:gridCol w:w="1312"/>
        <w:gridCol w:w="1407"/>
        <w:gridCol w:w="1498"/>
        <w:gridCol w:w="1528"/>
      </w:tblGrid>
      <w:tr w:rsidR="008C0069" w:rsidRPr="005C464F" w:rsidTr="003705D8">
        <w:trPr>
          <w:trHeight w:hRule="exact" w:val="654"/>
        </w:trPr>
        <w:tc>
          <w:tcPr>
            <w:tcW w:w="3039" w:type="dxa"/>
            <w:vAlign w:val="center"/>
          </w:tcPr>
          <w:p w:rsidR="008C0069" w:rsidRPr="005C464F" w:rsidRDefault="008C0069" w:rsidP="00776420">
            <w:pPr>
              <w:jc w:val="center"/>
              <w:rPr>
                <w:rFonts w:ascii="Times New Roman"/>
                <w:sz w:val="24"/>
              </w:rPr>
            </w:pPr>
          </w:p>
        </w:tc>
        <w:tc>
          <w:tcPr>
            <w:tcW w:w="2719" w:type="dxa"/>
            <w:gridSpan w:val="2"/>
            <w:vAlign w:val="center"/>
          </w:tcPr>
          <w:p w:rsidR="008C0069" w:rsidRPr="005C464F" w:rsidRDefault="00EB0900" w:rsidP="00776420">
            <w:pPr>
              <w:jc w:val="center"/>
              <w:rPr>
                <w:rFonts w:ascii="Times New Roman"/>
                <w:sz w:val="24"/>
              </w:rPr>
            </w:pPr>
            <w:r w:rsidRPr="005C464F">
              <w:rPr>
                <w:rFonts w:ascii="Times New Roman"/>
                <w:sz w:val="24"/>
              </w:rPr>
              <w:t>Chairman of current department</w:t>
            </w:r>
          </w:p>
        </w:tc>
        <w:tc>
          <w:tcPr>
            <w:tcW w:w="3026" w:type="dxa"/>
            <w:gridSpan w:val="2"/>
            <w:vAlign w:val="center"/>
          </w:tcPr>
          <w:p w:rsidR="008C0069" w:rsidRPr="005C464F" w:rsidRDefault="00EB0900" w:rsidP="00776420">
            <w:pPr>
              <w:jc w:val="center"/>
              <w:rPr>
                <w:rFonts w:ascii="Times New Roman"/>
                <w:sz w:val="24"/>
              </w:rPr>
            </w:pPr>
            <w:r w:rsidRPr="005C464F">
              <w:rPr>
                <w:rFonts w:ascii="Times New Roman"/>
                <w:sz w:val="24"/>
              </w:rPr>
              <w:t>Chairman of department changed</w:t>
            </w:r>
          </w:p>
        </w:tc>
      </w:tr>
      <w:tr w:rsidR="00D45676" w:rsidRPr="005C464F" w:rsidTr="003705D8">
        <w:trPr>
          <w:trHeight w:val="441"/>
        </w:trPr>
        <w:tc>
          <w:tcPr>
            <w:tcW w:w="3039" w:type="dxa"/>
            <w:vMerge w:val="restart"/>
            <w:vAlign w:val="center"/>
          </w:tcPr>
          <w:p w:rsidR="00EB0900" w:rsidRPr="005C464F" w:rsidRDefault="00EB0900" w:rsidP="00776420">
            <w:pPr>
              <w:jc w:val="center"/>
              <w:rPr>
                <w:rFonts w:ascii="Times New Roman"/>
                <w:sz w:val="24"/>
              </w:rPr>
            </w:pPr>
            <w:r w:rsidRPr="005C464F">
              <w:rPr>
                <w:rFonts w:ascii="Times New Roman"/>
                <w:sz w:val="24"/>
              </w:rPr>
              <w:t xml:space="preserve">Accept </w:t>
            </w:r>
          </w:p>
        </w:tc>
        <w:tc>
          <w:tcPr>
            <w:tcW w:w="1312" w:type="dxa"/>
            <w:vAlign w:val="center"/>
          </w:tcPr>
          <w:p w:rsidR="00EB0900" w:rsidRPr="005C464F" w:rsidRDefault="00EB0900" w:rsidP="00776420">
            <w:pPr>
              <w:jc w:val="center"/>
              <w:rPr>
                <w:rFonts w:ascii="Times New Roman"/>
                <w:sz w:val="24"/>
              </w:rPr>
            </w:pPr>
            <w:r w:rsidRPr="005C464F">
              <w:rPr>
                <w:rFonts w:ascii="Times New Roman"/>
                <w:sz w:val="24"/>
              </w:rPr>
              <w:t>Agree</w:t>
            </w:r>
          </w:p>
        </w:tc>
        <w:tc>
          <w:tcPr>
            <w:tcW w:w="1407" w:type="dxa"/>
            <w:vAlign w:val="center"/>
          </w:tcPr>
          <w:p w:rsidR="00EB0900" w:rsidRPr="005C464F" w:rsidRDefault="00EB0900" w:rsidP="00776420">
            <w:pPr>
              <w:jc w:val="center"/>
              <w:rPr>
                <w:rFonts w:ascii="Times New Roman"/>
                <w:sz w:val="24"/>
              </w:rPr>
            </w:pPr>
            <w:r w:rsidRPr="005C464F">
              <w:rPr>
                <w:rFonts w:ascii="Times New Roman"/>
                <w:sz w:val="24"/>
              </w:rPr>
              <w:t>Disagree</w:t>
            </w:r>
          </w:p>
        </w:tc>
        <w:tc>
          <w:tcPr>
            <w:tcW w:w="1498" w:type="dxa"/>
            <w:shd w:val="clear" w:color="auto" w:fill="auto"/>
            <w:vAlign w:val="center"/>
          </w:tcPr>
          <w:p w:rsidR="00EB0900" w:rsidRPr="005C464F" w:rsidRDefault="00EB0900" w:rsidP="00776420">
            <w:pPr>
              <w:jc w:val="center"/>
              <w:rPr>
                <w:rFonts w:ascii="Times New Roman"/>
                <w:sz w:val="24"/>
              </w:rPr>
            </w:pPr>
            <w:r w:rsidRPr="005C464F">
              <w:rPr>
                <w:rFonts w:ascii="Times New Roman"/>
                <w:sz w:val="24"/>
              </w:rPr>
              <w:t>Agree</w:t>
            </w:r>
          </w:p>
        </w:tc>
        <w:tc>
          <w:tcPr>
            <w:tcW w:w="1528" w:type="dxa"/>
            <w:shd w:val="clear" w:color="auto" w:fill="auto"/>
            <w:vAlign w:val="center"/>
          </w:tcPr>
          <w:p w:rsidR="00EB0900" w:rsidRPr="005C464F" w:rsidRDefault="00EB0900" w:rsidP="00776420">
            <w:pPr>
              <w:jc w:val="center"/>
              <w:rPr>
                <w:rFonts w:ascii="Times New Roman"/>
                <w:sz w:val="24"/>
              </w:rPr>
            </w:pPr>
            <w:r w:rsidRPr="005C464F">
              <w:rPr>
                <w:rFonts w:ascii="Times New Roman"/>
                <w:sz w:val="24"/>
              </w:rPr>
              <w:t>Disagree</w:t>
            </w:r>
          </w:p>
        </w:tc>
      </w:tr>
      <w:tr w:rsidR="00D45676" w:rsidRPr="005C464F" w:rsidTr="003705D8">
        <w:trPr>
          <w:trHeight w:hRule="exact" w:val="440"/>
        </w:trPr>
        <w:tc>
          <w:tcPr>
            <w:tcW w:w="3039" w:type="dxa"/>
            <w:vMerge/>
            <w:vAlign w:val="center"/>
          </w:tcPr>
          <w:p w:rsidR="00EB0900" w:rsidRPr="005C464F" w:rsidRDefault="00EB0900" w:rsidP="00776420">
            <w:pPr>
              <w:jc w:val="center"/>
              <w:rPr>
                <w:rFonts w:ascii="Times New Roman"/>
                <w:sz w:val="24"/>
              </w:rPr>
            </w:pPr>
          </w:p>
        </w:tc>
        <w:tc>
          <w:tcPr>
            <w:tcW w:w="1312" w:type="dxa"/>
            <w:vAlign w:val="center"/>
          </w:tcPr>
          <w:p w:rsidR="00EB0900" w:rsidRPr="005C464F" w:rsidRDefault="00EB0900" w:rsidP="00776420">
            <w:pPr>
              <w:jc w:val="center"/>
              <w:rPr>
                <w:rFonts w:ascii="Times New Roman"/>
                <w:sz w:val="24"/>
              </w:rPr>
            </w:pPr>
          </w:p>
        </w:tc>
        <w:tc>
          <w:tcPr>
            <w:tcW w:w="1407" w:type="dxa"/>
            <w:vAlign w:val="center"/>
          </w:tcPr>
          <w:p w:rsidR="00EB0900" w:rsidRPr="005C464F" w:rsidRDefault="00EB0900" w:rsidP="00776420">
            <w:pPr>
              <w:jc w:val="center"/>
              <w:rPr>
                <w:rFonts w:ascii="Times New Roman"/>
                <w:sz w:val="24"/>
              </w:rPr>
            </w:pPr>
          </w:p>
        </w:tc>
        <w:tc>
          <w:tcPr>
            <w:tcW w:w="1498" w:type="dxa"/>
            <w:shd w:val="clear" w:color="auto" w:fill="auto"/>
            <w:vAlign w:val="center"/>
          </w:tcPr>
          <w:p w:rsidR="00EB0900" w:rsidRPr="005C464F" w:rsidRDefault="00EB0900" w:rsidP="00776420">
            <w:pPr>
              <w:jc w:val="center"/>
              <w:rPr>
                <w:rFonts w:ascii="Times New Roman"/>
                <w:sz w:val="24"/>
              </w:rPr>
            </w:pPr>
          </w:p>
        </w:tc>
        <w:tc>
          <w:tcPr>
            <w:tcW w:w="1528" w:type="dxa"/>
            <w:shd w:val="clear" w:color="auto" w:fill="auto"/>
            <w:vAlign w:val="center"/>
          </w:tcPr>
          <w:p w:rsidR="00EB0900" w:rsidRPr="005C464F" w:rsidRDefault="00EB0900" w:rsidP="00776420">
            <w:pPr>
              <w:jc w:val="center"/>
              <w:rPr>
                <w:rFonts w:ascii="Times New Roman"/>
                <w:sz w:val="24"/>
              </w:rPr>
            </w:pPr>
          </w:p>
        </w:tc>
      </w:tr>
      <w:tr w:rsidR="008C0069" w:rsidRPr="005C464F" w:rsidTr="003705D8">
        <w:trPr>
          <w:trHeight w:hRule="exact" w:val="1264"/>
        </w:trPr>
        <w:tc>
          <w:tcPr>
            <w:tcW w:w="3039" w:type="dxa"/>
            <w:vAlign w:val="center"/>
          </w:tcPr>
          <w:p w:rsidR="008C0069" w:rsidRPr="005C464F" w:rsidRDefault="003705D8" w:rsidP="003705D8">
            <w:pPr>
              <w:rPr>
                <w:rFonts w:ascii="Times New Roman"/>
                <w:sz w:val="24"/>
              </w:rPr>
            </w:pPr>
            <w:r>
              <w:rPr>
                <w:rFonts w:ascii="Times New Roman" w:hint="eastAsia"/>
                <w:sz w:val="24"/>
              </w:rPr>
              <w:t>Do</w:t>
            </w:r>
            <w:r>
              <w:rPr>
                <w:rFonts w:ascii="Times New Roman"/>
                <w:sz w:val="24"/>
              </w:rPr>
              <w:t xml:space="preserve"> </w:t>
            </w:r>
            <w:r>
              <w:rPr>
                <w:rFonts w:ascii="Times New Roman" w:hint="eastAsia"/>
                <w:sz w:val="24"/>
              </w:rPr>
              <w:t>you</w:t>
            </w:r>
            <w:r>
              <w:rPr>
                <w:rFonts w:ascii="Times New Roman"/>
                <w:sz w:val="24"/>
              </w:rPr>
              <w:t xml:space="preserve"> </w:t>
            </w:r>
            <w:r>
              <w:rPr>
                <w:rFonts w:ascii="Times New Roman" w:hint="eastAsia"/>
                <w:sz w:val="24"/>
              </w:rPr>
              <w:t>submit</w:t>
            </w:r>
            <w:r>
              <w:rPr>
                <w:rFonts w:ascii="Times New Roman"/>
                <w:sz w:val="24"/>
              </w:rPr>
              <w:t xml:space="preserve"> </w:t>
            </w:r>
            <w:r w:rsidRPr="003705D8">
              <w:rPr>
                <w:rFonts w:ascii="Times New Roman"/>
                <w:sz w:val="24"/>
              </w:rPr>
              <w:t>confirmation email</w:t>
            </w:r>
            <w:r>
              <w:rPr>
                <w:rFonts w:ascii="Times New Roman" w:hint="eastAsia"/>
                <w:sz w:val="24"/>
              </w:rPr>
              <w:t>s</w:t>
            </w:r>
            <w:r>
              <w:rPr>
                <w:rFonts w:ascii="Times New Roman"/>
                <w:sz w:val="24"/>
              </w:rPr>
              <w:t xml:space="preserve"> </w:t>
            </w:r>
            <w:r>
              <w:rPr>
                <w:rFonts w:ascii="Times New Roman" w:hint="eastAsia"/>
                <w:sz w:val="24"/>
              </w:rPr>
              <w:t>from</w:t>
            </w:r>
            <w:r>
              <w:rPr>
                <w:rFonts w:ascii="Times New Roman"/>
                <w:sz w:val="24"/>
              </w:rPr>
              <w:t xml:space="preserve"> </w:t>
            </w:r>
            <w:bookmarkStart w:id="0" w:name="_GoBack"/>
            <w:bookmarkEnd w:id="0"/>
            <w:r>
              <w:rPr>
                <w:rFonts w:ascii="Times New Roman" w:hint="eastAsia"/>
                <w:sz w:val="24"/>
              </w:rPr>
              <w:t>each</w:t>
            </w:r>
            <w:r>
              <w:rPr>
                <w:rFonts w:ascii="Times New Roman"/>
                <w:sz w:val="24"/>
              </w:rPr>
              <w:t xml:space="preserve"> </w:t>
            </w:r>
            <w:r>
              <w:rPr>
                <w:rFonts w:ascii="Times New Roman" w:hint="eastAsia"/>
                <w:sz w:val="24"/>
              </w:rPr>
              <w:t>chairman</w:t>
            </w:r>
            <w:r>
              <w:rPr>
                <w:rFonts w:ascii="Times New Roman"/>
                <w:sz w:val="24"/>
              </w:rPr>
              <w:t xml:space="preserve"> </w:t>
            </w:r>
            <w:r>
              <w:rPr>
                <w:rFonts w:ascii="Times New Roman" w:hint="eastAsia"/>
                <w:sz w:val="24"/>
              </w:rPr>
              <w:t>to</w:t>
            </w:r>
            <w:r>
              <w:rPr>
                <w:rFonts w:ascii="Times New Roman"/>
                <w:sz w:val="24"/>
              </w:rPr>
              <w:t xml:space="preserve"> </w:t>
            </w:r>
            <w:r>
              <w:rPr>
                <w:rFonts w:ascii="Times New Roman" w:hint="eastAsia"/>
                <w:sz w:val="24"/>
              </w:rPr>
              <w:t>GSIS</w:t>
            </w:r>
            <w:r>
              <w:rPr>
                <w:rFonts w:ascii="Times New Roman"/>
                <w:sz w:val="24"/>
              </w:rPr>
              <w:t xml:space="preserve"> </w:t>
            </w:r>
            <w:r>
              <w:rPr>
                <w:rFonts w:ascii="Times New Roman" w:hint="eastAsia"/>
                <w:sz w:val="24"/>
              </w:rPr>
              <w:t>office?</w:t>
            </w:r>
            <w:r>
              <w:rPr>
                <w:rFonts w:ascii="Times New Roman"/>
                <w:sz w:val="24"/>
              </w:rPr>
              <w:t xml:space="preserve"> </w:t>
            </w:r>
            <w:r w:rsidR="00D45676">
              <w:rPr>
                <w:rFonts w:ascii="Times New Roman" w:hint="eastAsia"/>
                <w:sz w:val="24"/>
              </w:rPr>
              <w:t>(Yes</w:t>
            </w:r>
            <w:r w:rsidR="00D45676">
              <w:rPr>
                <w:rFonts w:ascii="Times New Roman"/>
                <w:sz w:val="24"/>
              </w:rPr>
              <w:t xml:space="preserve"> </w:t>
            </w:r>
            <w:r w:rsidR="00D45676">
              <w:rPr>
                <w:rFonts w:ascii="Times New Roman" w:hint="eastAsia"/>
                <w:sz w:val="24"/>
              </w:rPr>
              <w:t>/</w:t>
            </w:r>
            <w:r w:rsidR="00D45676">
              <w:rPr>
                <w:rFonts w:ascii="Times New Roman"/>
                <w:sz w:val="24"/>
              </w:rPr>
              <w:t xml:space="preserve"> </w:t>
            </w:r>
            <w:r w:rsidR="00D45676">
              <w:rPr>
                <w:rFonts w:ascii="Times New Roman" w:hint="eastAsia"/>
                <w:sz w:val="24"/>
              </w:rPr>
              <w:t>No</w:t>
            </w:r>
            <w:r w:rsidR="00D45676">
              <w:rPr>
                <w:rFonts w:ascii="Times New Roman"/>
                <w:sz w:val="24"/>
              </w:rPr>
              <w:t xml:space="preserve"> </w:t>
            </w:r>
            <w:r w:rsidR="00D45676">
              <w:rPr>
                <w:rFonts w:ascii="Times New Roman" w:hint="eastAsia"/>
                <w:sz w:val="24"/>
              </w:rPr>
              <w:t>)</w:t>
            </w:r>
          </w:p>
        </w:tc>
        <w:tc>
          <w:tcPr>
            <w:tcW w:w="2719" w:type="dxa"/>
            <w:gridSpan w:val="2"/>
            <w:vAlign w:val="center"/>
          </w:tcPr>
          <w:p w:rsidR="008C0069" w:rsidRPr="005C464F" w:rsidRDefault="008C0069" w:rsidP="00776420">
            <w:pPr>
              <w:jc w:val="center"/>
              <w:rPr>
                <w:rFonts w:ascii="Times New Roman"/>
                <w:sz w:val="24"/>
              </w:rPr>
            </w:pPr>
          </w:p>
        </w:tc>
        <w:tc>
          <w:tcPr>
            <w:tcW w:w="3026" w:type="dxa"/>
            <w:gridSpan w:val="2"/>
            <w:vAlign w:val="center"/>
          </w:tcPr>
          <w:p w:rsidR="008C0069" w:rsidRPr="005C464F" w:rsidRDefault="008C0069" w:rsidP="00776420">
            <w:pPr>
              <w:jc w:val="center"/>
              <w:rPr>
                <w:rFonts w:ascii="Times New Roman"/>
                <w:sz w:val="24"/>
              </w:rPr>
            </w:pPr>
          </w:p>
        </w:tc>
      </w:tr>
    </w:tbl>
    <w:p w:rsidR="008C0069" w:rsidRPr="00D45676" w:rsidRDefault="00775460" w:rsidP="008C0069">
      <w:pPr>
        <w:rPr>
          <w:rFonts w:ascii="Times New Roman"/>
          <w:bCs/>
          <w:sz w:val="24"/>
        </w:rPr>
      </w:pPr>
      <w:r>
        <w:rPr>
          <w:rFonts w:ascii="Times New Roman" w:hint="eastAsia"/>
          <w:bCs/>
          <w:sz w:val="24"/>
        </w:rPr>
        <w:t>(</w:t>
      </w:r>
      <w:r w:rsidR="00D45676" w:rsidRPr="00D45676">
        <w:rPr>
          <w:rFonts w:ascii="Times New Roman" w:hint="eastAsia"/>
          <w:bCs/>
          <w:sz w:val="24"/>
        </w:rPr>
        <w:t>Under</w:t>
      </w:r>
      <w:r w:rsidR="00D45676" w:rsidRPr="00D45676">
        <w:rPr>
          <w:rFonts w:ascii="Times New Roman"/>
          <w:bCs/>
          <w:sz w:val="24"/>
        </w:rPr>
        <w:t xml:space="preserve"> </w:t>
      </w:r>
      <w:r>
        <w:rPr>
          <w:rFonts w:ascii="Times New Roman" w:hint="eastAsia"/>
          <w:bCs/>
          <w:sz w:val="24"/>
        </w:rPr>
        <w:t>the</w:t>
      </w:r>
      <w:r>
        <w:rPr>
          <w:rFonts w:ascii="Times New Roman"/>
          <w:bCs/>
          <w:sz w:val="24"/>
        </w:rPr>
        <w:t xml:space="preserve"> </w:t>
      </w:r>
      <w:r w:rsidR="00D45676" w:rsidRPr="00D45676">
        <w:rPr>
          <w:rFonts w:ascii="Times New Roman" w:hint="eastAsia"/>
          <w:bCs/>
          <w:sz w:val="24"/>
        </w:rPr>
        <w:t>COVID</w:t>
      </w:r>
      <w:r w:rsidR="00D45676" w:rsidRPr="00D45676">
        <w:rPr>
          <w:rFonts w:ascii="Times New Roman"/>
          <w:bCs/>
          <w:sz w:val="24"/>
        </w:rPr>
        <w:t xml:space="preserve"> </w:t>
      </w:r>
      <w:r w:rsidR="00D45676" w:rsidRPr="00D45676">
        <w:rPr>
          <w:rFonts w:ascii="Times New Roman" w:hint="eastAsia"/>
          <w:bCs/>
          <w:sz w:val="24"/>
        </w:rPr>
        <w:t>19</w:t>
      </w:r>
      <w:r w:rsidR="00D45676" w:rsidRPr="00D45676">
        <w:rPr>
          <w:rFonts w:ascii="Times New Roman"/>
          <w:bCs/>
          <w:sz w:val="24"/>
        </w:rPr>
        <w:t xml:space="preserve"> </w:t>
      </w:r>
      <w:r w:rsidR="00D45676" w:rsidRPr="00D45676">
        <w:rPr>
          <w:rFonts w:ascii="Times New Roman" w:hint="eastAsia"/>
          <w:bCs/>
          <w:sz w:val="24"/>
        </w:rPr>
        <w:t>pandemic</w:t>
      </w:r>
      <w:r w:rsidR="00D45676" w:rsidRPr="00D45676">
        <w:rPr>
          <w:rFonts w:ascii="Times New Roman"/>
          <w:bCs/>
          <w:sz w:val="24"/>
        </w:rPr>
        <w:t xml:space="preserve"> </w:t>
      </w:r>
      <w:r w:rsidR="00D45676" w:rsidRPr="00D45676">
        <w:rPr>
          <w:rFonts w:ascii="Times New Roman" w:hint="eastAsia"/>
          <w:bCs/>
          <w:sz w:val="24"/>
        </w:rPr>
        <w:t>situation,</w:t>
      </w:r>
      <w:r w:rsidR="00D45676">
        <w:rPr>
          <w:rFonts w:ascii="Times New Roman"/>
          <w:bCs/>
          <w:sz w:val="24"/>
        </w:rPr>
        <w:t xml:space="preserve"> </w:t>
      </w:r>
      <w:r w:rsidR="00D45676">
        <w:rPr>
          <w:rFonts w:ascii="Times New Roman" w:hint="eastAsia"/>
          <w:bCs/>
          <w:sz w:val="24"/>
        </w:rPr>
        <w:t>instead</w:t>
      </w:r>
      <w:r w:rsidR="00D45676">
        <w:rPr>
          <w:rFonts w:ascii="Times New Roman"/>
          <w:bCs/>
          <w:sz w:val="24"/>
        </w:rPr>
        <w:t xml:space="preserve"> </w:t>
      </w:r>
      <w:r w:rsidR="00D45676">
        <w:rPr>
          <w:rFonts w:ascii="Times New Roman" w:hint="eastAsia"/>
          <w:bCs/>
          <w:sz w:val="24"/>
        </w:rPr>
        <w:t>of</w:t>
      </w:r>
      <w:r w:rsidR="00D45676">
        <w:rPr>
          <w:rFonts w:ascii="Times New Roman"/>
          <w:bCs/>
          <w:sz w:val="24"/>
        </w:rPr>
        <w:t xml:space="preserve"> </w:t>
      </w:r>
      <w:r w:rsidR="00D45676">
        <w:rPr>
          <w:rFonts w:ascii="Times New Roman" w:hint="eastAsia"/>
          <w:bCs/>
          <w:sz w:val="24"/>
        </w:rPr>
        <w:t>visiting</w:t>
      </w:r>
      <w:r w:rsidR="00D45676">
        <w:rPr>
          <w:rFonts w:ascii="Times New Roman"/>
          <w:bCs/>
          <w:sz w:val="24"/>
        </w:rPr>
        <w:t xml:space="preserve"> offices</w:t>
      </w:r>
      <w:r w:rsidR="00D45676">
        <w:rPr>
          <w:rFonts w:ascii="Times New Roman" w:hint="eastAsia"/>
          <w:bCs/>
          <w:sz w:val="24"/>
        </w:rPr>
        <w:t>,</w:t>
      </w:r>
      <w:r w:rsidR="00D45676">
        <w:rPr>
          <w:rFonts w:ascii="Times New Roman"/>
          <w:bCs/>
          <w:sz w:val="24"/>
        </w:rPr>
        <w:t xml:space="preserve"> </w:t>
      </w:r>
      <w:r w:rsidR="00D45676">
        <w:rPr>
          <w:rFonts w:ascii="Times New Roman" w:hint="eastAsia"/>
          <w:bCs/>
          <w:sz w:val="24"/>
        </w:rPr>
        <w:t>send</w:t>
      </w:r>
      <w:r w:rsidR="00D45676">
        <w:rPr>
          <w:rFonts w:ascii="Times New Roman"/>
          <w:bCs/>
          <w:sz w:val="24"/>
        </w:rPr>
        <w:t xml:space="preserve"> </w:t>
      </w:r>
      <w:r w:rsidR="00D45676">
        <w:rPr>
          <w:rFonts w:ascii="Times New Roman" w:hint="eastAsia"/>
          <w:bCs/>
          <w:sz w:val="24"/>
        </w:rPr>
        <w:t>confirmation</w:t>
      </w:r>
      <w:r w:rsidR="00D45676">
        <w:rPr>
          <w:rFonts w:ascii="Times New Roman"/>
          <w:bCs/>
          <w:sz w:val="24"/>
        </w:rPr>
        <w:t xml:space="preserve"> </w:t>
      </w:r>
      <w:r w:rsidR="00D45676">
        <w:rPr>
          <w:rFonts w:ascii="Times New Roman" w:hint="eastAsia"/>
          <w:bCs/>
          <w:sz w:val="24"/>
        </w:rPr>
        <w:t>request</w:t>
      </w:r>
      <w:r w:rsidR="00D45676">
        <w:rPr>
          <w:rFonts w:ascii="Times New Roman"/>
          <w:bCs/>
          <w:sz w:val="24"/>
        </w:rPr>
        <w:t xml:space="preserve"> </w:t>
      </w:r>
      <w:r w:rsidR="00D45676">
        <w:rPr>
          <w:rFonts w:ascii="Times New Roman" w:hint="eastAsia"/>
          <w:bCs/>
          <w:sz w:val="24"/>
        </w:rPr>
        <w:t>email</w:t>
      </w:r>
      <w:r>
        <w:rPr>
          <w:rFonts w:ascii="Times New Roman" w:hint="eastAsia"/>
          <w:bCs/>
          <w:sz w:val="24"/>
        </w:rPr>
        <w:t>s</w:t>
      </w:r>
      <w:r w:rsidR="00D45676">
        <w:rPr>
          <w:rFonts w:ascii="Times New Roman"/>
          <w:bCs/>
          <w:sz w:val="24"/>
        </w:rPr>
        <w:t xml:space="preserve"> </w:t>
      </w:r>
      <w:r w:rsidR="00D45676">
        <w:rPr>
          <w:rFonts w:ascii="Times New Roman" w:hint="eastAsia"/>
          <w:bCs/>
          <w:sz w:val="24"/>
        </w:rPr>
        <w:t>to</w:t>
      </w:r>
      <w:r w:rsidR="00D45676">
        <w:rPr>
          <w:rFonts w:ascii="Times New Roman"/>
          <w:bCs/>
          <w:sz w:val="24"/>
        </w:rPr>
        <w:t xml:space="preserve"> </w:t>
      </w:r>
      <w:r w:rsidR="00D45676">
        <w:rPr>
          <w:rFonts w:ascii="Times New Roman" w:hint="eastAsia"/>
          <w:bCs/>
          <w:sz w:val="24"/>
        </w:rPr>
        <w:t>both</w:t>
      </w:r>
      <w:r w:rsidR="00D45676">
        <w:rPr>
          <w:rFonts w:ascii="Times New Roman"/>
          <w:bCs/>
          <w:sz w:val="24"/>
        </w:rPr>
        <w:t xml:space="preserve"> </w:t>
      </w:r>
      <w:r w:rsidR="00D45676">
        <w:rPr>
          <w:rFonts w:ascii="Times New Roman" w:hint="eastAsia"/>
          <w:bCs/>
          <w:sz w:val="24"/>
        </w:rPr>
        <w:t>department</w:t>
      </w:r>
      <w:r w:rsidR="00D45676">
        <w:rPr>
          <w:rFonts w:ascii="Times New Roman"/>
          <w:bCs/>
          <w:sz w:val="24"/>
        </w:rPr>
        <w:t xml:space="preserve"> </w:t>
      </w:r>
      <w:r w:rsidR="00D45676">
        <w:rPr>
          <w:rFonts w:ascii="Times New Roman" w:hint="eastAsia"/>
          <w:bCs/>
          <w:sz w:val="24"/>
        </w:rPr>
        <w:t>chairmen</w:t>
      </w:r>
      <w:r w:rsidR="00D45676">
        <w:rPr>
          <w:rFonts w:ascii="Times New Roman"/>
          <w:bCs/>
          <w:sz w:val="24"/>
        </w:rPr>
        <w:t xml:space="preserve"> </w:t>
      </w:r>
      <w:r w:rsidR="00D45676">
        <w:rPr>
          <w:rFonts w:ascii="Times New Roman" w:hint="eastAsia"/>
          <w:bCs/>
          <w:sz w:val="24"/>
        </w:rPr>
        <w:t>and</w:t>
      </w:r>
      <w:r w:rsidR="00D45676">
        <w:rPr>
          <w:rFonts w:ascii="Times New Roman"/>
          <w:bCs/>
          <w:sz w:val="24"/>
        </w:rPr>
        <w:t xml:space="preserve"> </w:t>
      </w:r>
      <w:r w:rsidR="00D45676">
        <w:rPr>
          <w:rFonts w:ascii="Times New Roman" w:hint="eastAsia"/>
          <w:bCs/>
          <w:sz w:val="24"/>
        </w:rPr>
        <w:t>share</w:t>
      </w:r>
      <w:r w:rsidR="00D45676">
        <w:rPr>
          <w:rFonts w:ascii="Times New Roman"/>
          <w:bCs/>
          <w:sz w:val="24"/>
        </w:rPr>
        <w:t xml:space="preserve"> </w:t>
      </w:r>
      <w:r w:rsidR="00D45676">
        <w:rPr>
          <w:rFonts w:ascii="Times New Roman" w:hint="eastAsia"/>
          <w:bCs/>
          <w:sz w:val="24"/>
        </w:rPr>
        <w:t>the</w:t>
      </w:r>
      <w:r w:rsidR="00D45676">
        <w:rPr>
          <w:rFonts w:ascii="Times New Roman"/>
          <w:bCs/>
          <w:sz w:val="24"/>
        </w:rPr>
        <w:t xml:space="preserve"> </w:t>
      </w:r>
      <w:r w:rsidR="00D45676">
        <w:rPr>
          <w:rFonts w:ascii="Times New Roman" w:hint="eastAsia"/>
          <w:bCs/>
          <w:sz w:val="24"/>
        </w:rPr>
        <w:t>email</w:t>
      </w:r>
      <w:r w:rsidR="00D45676">
        <w:rPr>
          <w:rFonts w:ascii="Times New Roman"/>
          <w:bCs/>
          <w:sz w:val="24"/>
        </w:rPr>
        <w:t xml:space="preserve"> </w:t>
      </w:r>
      <w:r w:rsidR="00D45676">
        <w:rPr>
          <w:rFonts w:ascii="Times New Roman" w:hint="eastAsia"/>
          <w:bCs/>
          <w:sz w:val="24"/>
        </w:rPr>
        <w:t>with</w:t>
      </w:r>
      <w:r w:rsidR="00D45676">
        <w:rPr>
          <w:rFonts w:ascii="Times New Roman"/>
          <w:bCs/>
          <w:sz w:val="24"/>
        </w:rPr>
        <w:t xml:space="preserve"> </w:t>
      </w:r>
      <w:r w:rsidR="00D45676">
        <w:rPr>
          <w:rFonts w:ascii="Times New Roman" w:hint="eastAsia"/>
          <w:bCs/>
          <w:sz w:val="24"/>
        </w:rPr>
        <w:t>GSIS</w:t>
      </w:r>
      <w:r w:rsidR="00D45676">
        <w:rPr>
          <w:rFonts w:ascii="Times New Roman"/>
          <w:bCs/>
          <w:sz w:val="24"/>
        </w:rPr>
        <w:t xml:space="preserve"> </w:t>
      </w:r>
      <w:r w:rsidR="00D45676">
        <w:rPr>
          <w:rFonts w:ascii="Times New Roman" w:hint="eastAsia"/>
          <w:bCs/>
          <w:sz w:val="24"/>
        </w:rPr>
        <w:t>office.</w:t>
      </w:r>
      <w:r>
        <w:rPr>
          <w:rFonts w:ascii="Times New Roman" w:hint="eastAsia"/>
          <w:bCs/>
          <w:sz w:val="24"/>
        </w:rPr>
        <w:t>)</w:t>
      </w:r>
      <w:r w:rsidR="00D45676">
        <w:rPr>
          <w:rFonts w:ascii="Times New Roman"/>
          <w:bCs/>
          <w:sz w:val="24"/>
        </w:rPr>
        <w:t xml:space="preserve"> </w:t>
      </w:r>
    </w:p>
    <w:sectPr w:rsidR="008C0069" w:rsidRPr="00D45676" w:rsidSect="00A00A54">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A" w:rsidRDefault="00C71D5A" w:rsidP="00DF268C">
      <w:r>
        <w:separator/>
      </w:r>
    </w:p>
  </w:endnote>
  <w:endnote w:type="continuationSeparator" w:id="0">
    <w:p w:rsidR="00C71D5A" w:rsidRDefault="00C71D5A" w:rsidP="00DF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A" w:rsidRDefault="00C71D5A" w:rsidP="00DF268C">
      <w:r>
        <w:separator/>
      </w:r>
    </w:p>
  </w:footnote>
  <w:footnote w:type="continuationSeparator" w:id="0">
    <w:p w:rsidR="00C71D5A" w:rsidRDefault="00C71D5A" w:rsidP="00DF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F"/>
    <w:rsid w:val="000008B5"/>
    <w:rsid w:val="000119B5"/>
    <w:rsid w:val="00020198"/>
    <w:rsid w:val="00020AF6"/>
    <w:rsid w:val="0002200D"/>
    <w:rsid w:val="00037890"/>
    <w:rsid w:val="000378FC"/>
    <w:rsid w:val="0004407C"/>
    <w:rsid w:val="000450F9"/>
    <w:rsid w:val="00050D2C"/>
    <w:rsid w:val="0006046E"/>
    <w:rsid w:val="00063EBF"/>
    <w:rsid w:val="00064AFB"/>
    <w:rsid w:val="00073941"/>
    <w:rsid w:val="000A6C92"/>
    <w:rsid w:val="000C1E45"/>
    <w:rsid w:val="000D073C"/>
    <w:rsid w:val="000D1103"/>
    <w:rsid w:val="000E63E2"/>
    <w:rsid w:val="000F3BB4"/>
    <w:rsid w:val="00101735"/>
    <w:rsid w:val="0011324B"/>
    <w:rsid w:val="00121040"/>
    <w:rsid w:val="001223DB"/>
    <w:rsid w:val="001259AA"/>
    <w:rsid w:val="00135A1F"/>
    <w:rsid w:val="001370CE"/>
    <w:rsid w:val="00137CFB"/>
    <w:rsid w:val="0014046B"/>
    <w:rsid w:val="0014172D"/>
    <w:rsid w:val="0015054D"/>
    <w:rsid w:val="00154AE7"/>
    <w:rsid w:val="00156944"/>
    <w:rsid w:val="00161155"/>
    <w:rsid w:val="0017687A"/>
    <w:rsid w:val="001A48C8"/>
    <w:rsid w:val="001B09FD"/>
    <w:rsid w:val="001D50EE"/>
    <w:rsid w:val="001E5A93"/>
    <w:rsid w:val="001F39F1"/>
    <w:rsid w:val="00200262"/>
    <w:rsid w:val="0020503E"/>
    <w:rsid w:val="002272FC"/>
    <w:rsid w:val="0024092E"/>
    <w:rsid w:val="00243C70"/>
    <w:rsid w:val="00244280"/>
    <w:rsid w:val="002637C7"/>
    <w:rsid w:val="002A0E90"/>
    <w:rsid w:val="002A3C8B"/>
    <w:rsid w:val="002C1B02"/>
    <w:rsid w:val="002D55FA"/>
    <w:rsid w:val="002D5C0F"/>
    <w:rsid w:val="002E161C"/>
    <w:rsid w:val="002E444F"/>
    <w:rsid w:val="002E5166"/>
    <w:rsid w:val="002E5712"/>
    <w:rsid w:val="002E7191"/>
    <w:rsid w:val="002E7402"/>
    <w:rsid w:val="002F4467"/>
    <w:rsid w:val="00301BDF"/>
    <w:rsid w:val="00302357"/>
    <w:rsid w:val="00303F4E"/>
    <w:rsid w:val="003134E7"/>
    <w:rsid w:val="00324903"/>
    <w:rsid w:val="00326376"/>
    <w:rsid w:val="003338E9"/>
    <w:rsid w:val="00335D04"/>
    <w:rsid w:val="0033738A"/>
    <w:rsid w:val="003374DD"/>
    <w:rsid w:val="00342F66"/>
    <w:rsid w:val="003705D8"/>
    <w:rsid w:val="0039225A"/>
    <w:rsid w:val="00394665"/>
    <w:rsid w:val="003B23F8"/>
    <w:rsid w:val="003B3812"/>
    <w:rsid w:val="003B406F"/>
    <w:rsid w:val="003B7713"/>
    <w:rsid w:val="003B7FC9"/>
    <w:rsid w:val="003C364F"/>
    <w:rsid w:val="003E740A"/>
    <w:rsid w:val="003F2B1B"/>
    <w:rsid w:val="00412EF8"/>
    <w:rsid w:val="0041461C"/>
    <w:rsid w:val="004208AF"/>
    <w:rsid w:val="00424ABD"/>
    <w:rsid w:val="00431CC5"/>
    <w:rsid w:val="004354B9"/>
    <w:rsid w:val="00440639"/>
    <w:rsid w:val="004430C7"/>
    <w:rsid w:val="0044554F"/>
    <w:rsid w:val="00451737"/>
    <w:rsid w:val="00452F6F"/>
    <w:rsid w:val="0046609D"/>
    <w:rsid w:val="004A41FD"/>
    <w:rsid w:val="004C2C40"/>
    <w:rsid w:val="004C6DFD"/>
    <w:rsid w:val="004E67F6"/>
    <w:rsid w:val="00502384"/>
    <w:rsid w:val="00504347"/>
    <w:rsid w:val="00504535"/>
    <w:rsid w:val="00514326"/>
    <w:rsid w:val="00515BDE"/>
    <w:rsid w:val="00516E54"/>
    <w:rsid w:val="00520C8A"/>
    <w:rsid w:val="00534835"/>
    <w:rsid w:val="00542BF9"/>
    <w:rsid w:val="00544D55"/>
    <w:rsid w:val="00551196"/>
    <w:rsid w:val="00575891"/>
    <w:rsid w:val="0057643E"/>
    <w:rsid w:val="005766F8"/>
    <w:rsid w:val="0058058A"/>
    <w:rsid w:val="00580801"/>
    <w:rsid w:val="005820C2"/>
    <w:rsid w:val="0058507E"/>
    <w:rsid w:val="00585884"/>
    <w:rsid w:val="005860E6"/>
    <w:rsid w:val="005A520F"/>
    <w:rsid w:val="005A59CB"/>
    <w:rsid w:val="005A5E4E"/>
    <w:rsid w:val="005A6547"/>
    <w:rsid w:val="005B7AC8"/>
    <w:rsid w:val="005C464F"/>
    <w:rsid w:val="005D4439"/>
    <w:rsid w:val="005D5265"/>
    <w:rsid w:val="005E123D"/>
    <w:rsid w:val="0060095C"/>
    <w:rsid w:val="0060498B"/>
    <w:rsid w:val="00611D2E"/>
    <w:rsid w:val="006124C3"/>
    <w:rsid w:val="00641FB0"/>
    <w:rsid w:val="0064269E"/>
    <w:rsid w:val="006601DD"/>
    <w:rsid w:val="00664323"/>
    <w:rsid w:val="00664D22"/>
    <w:rsid w:val="00672992"/>
    <w:rsid w:val="00692760"/>
    <w:rsid w:val="006A1022"/>
    <w:rsid w:val="006A4EBB"/>
    <w:rsid w:val="006B18CD"/>
    <w:rsid w:val="006B3917"/>
    <w:rsid w:val="006B79D2"/>
    <w:rsid w:val="006C6F8C"/>
    <w:rsid w:val="006D00F8"/>
    <w:rsid w:val="006F4EC7"/>
    <w:rsid w:val="006F648E"/>
    <w:rsid w:val="00724344"/>
    <w:rsid w:val="00726DB4"/>
    <w:rsid w:val="007517D8"/>
    <w:rsid w:val="00775460"/>
    <w:rsid w:val="00776420"/>
    <w:rsid w:val="007819A1"/>
    <w:rsid w:val="00783B53"/>
    <w:rsid w:val="0078581B"/>
    <w:rsid w:val="007B3954"/>
    <w:rsid w:val="007B5F2A"/>
    <w:rsid w:val="007D3F59"/>
    <w:rsid w:val="007E1445"/>
    <w:rsid w:val="007E2301"/>
    <w:rsid w:val="007E36C2"/>
    <w:rsid w:val="007F366C"/>
    <w:rsid w:val="00811E34"/>
    <w:rsid w:val="00816DBD"/>
    <w:rsid w:val="00823C07"/>
    <w:rsid w:val="00826EA3"/>
    <w:rsid w:val="008336FD"/>
    <w:rsid w:val="00833F43"/>
    <w:rsid w:val="00834234"/>
    <w:rsid w:val="008420CB"/>
    <w:rsid w:val="00854459"/>
    <w:rsid w:val="00864352"/>
    <w:rsid w:val="008722B8"/>
    <w:rsid w:val="008807BD"/>
    <w:rsid w:val="00887CCE"/>
    <w:rsid w:val="00892A1F"/>
    <w:rsid w:val="008A1833"/>
    <w:rsid w:val="008A41F1"/>
    <w:rsid w:val="008A7E7B"/>
    <w:rsid w:val="008B4B9C"/>
    <w:rsid w:val="008C0069"/>
    <w:rsid w:val="008C4B4B"/>
    <w:rsid w:val="008C51D6"/>
    <w:rsid w:val="008F2B65"/>
    <w:rsid w:val="009040D2"/>
    <w:rsid w:val="009070F6"/>
    <w:rsid w:val="00913E7D"/>
    <w:rsid w:val="00926FFC"/>
    <w:rsid w:val="00927C35"/>
    <w:rsid w:val="00940279"/>
    <w:rsid w:val="009502A1"/>
    <w:rsid w:val="009804C6"/>
    <w:rsid w:val="00981301"/>
    <w:rsid w:val="009925B4"/>
    <w:rsid w:val="009A1BC0"/>
    <w:rsid w:val="009A38EB"/>
    <w:rsid w:val="009C130E"/>
    <w:rsid w:val="009C3616"/>
    <w:rsid w:val="009D0264"/>
    <w:rsid w:val="009D2363"/>
    <w:rsid w:val="009D7325"/>
    <w:rsid w:val="009E02F8"/>
    <w:rsid w:val="009E327D"/>
    <w:rsid w:val="009F2702"/>
    <w:rsid w:val="00A00A54"/>
    <w:rsid w:val="00A3093A"/>
    <w:rsid w:val="00A32A97"/>
    <w:rsid w:val="00A44B03"/>
    <w:rsid w:val="00A51C0B"/>
    <w:rsid w:val="00A5264F"/>
    <w:rsid w:val="00A611CD"/>
    <w:rsid w:val="00A621A5"/>
    <w:rsid w:val="00A701CD"/>
    <w:rsid w:val="00A72EC0"/>
    <w:rsid w:val="00A90C05"/>
    <w:rsid w:val="00A932D8"/>
    <w:rsid w:val="00A94613"/>
    <w:rsid w:val="00A964AE"/>
    <w:rsid w:val="00AA7946"/>
    <w:rsid w:val="00AD364C"/>
    <w:rsid w:val="00AD659D"/>
    <w:rsid w:val="00AE2BA8"/>
    <w:rsid w:val="00AE3821"/>
    <w:rsid w:val="00AE6F1B"/>
    <w:rsid w:val="00AF61BF"/>
    <w:rsid w:val="00AF6F77"/>
    <w:rsid w:val="00B01AA0"/>
    <w:rsid w:val="00B051C8"/>
    <w:rsid w:val="00B11FA5"/>
    <w:rsid w:val="00B34AAD"/>
    <w:rsid w:val="00B5018A"/>
    <w:rsid w:val="00B618B3"/>
    <w:rsid w:val="00B66711"/>
    <w:rsid w:val="00B70AB7"/>
    <w:rsid w:val="00B7170A"/>
    <w:rsid w:val="00B72123"/>
    <w:rsid w:val="00B83112"/>
    <w:rsid w:val="00B83367"/>
    <w:rsid w:val="00B97874"/>
    <w:rsid w:val="00BA50BA"/>
    <w:rsid w:val="00BB2B33"/>
    <w:rsid w:val="00BB56D9"/>
    <w:rsid w:val="00BD5523"/>
    <w:rsid w:val="00BD5F1D"/>
    <w:rsid w:val="00BF1384"/>
    <w:rsid w:val="00BF3C9D"/>
    <w:rsid w:val="00BF4C4D"/>
    <w:rsid w:val="00C03D2D"/>
    <w:rsid w:val="00C10F11"/>
    <w:rsid w:val="00C20F86"/>
    <w:rsid w:val="00C31FFD"/>
    <w:rsid w:val="00C37B6A"/>
    <w:rsid w:val="00C51A8E"/>
    <w:rsid w:val="00C600E3"/>
    <w:rsid w:val="00C62E9B"/>
    <w:rsid w:val="00C64C3F"/>
    <w:rsid w:val="00C675D3"/>
    <w:rsid w:val="00C71D5A"/>
    <w:rsid w:val="00C77E2E"/>
    <w:rsid w:val="00C81B59"/>
    <w:rsid w:val="00C903FB"/>
    <w:rsid w:val="00C90BEA"/>
    <w:rsid w:val="00C90E97"/>
    <w:rsid w:val="00C9489C"/>
    <w:rsid w:val="00CA1C53"/>
    <w:rsid w:val="00CA4E1D"/>
    <w:rsid w:val="00CA523F"/>
    <w:rsid w:val="00CC1CD7"/>
    <w:rsid w:val="00CC2031"/>
    <w:rsid w:val="00CE30D0"/>
    <w:rsid w:val="00CE73CE"/>
    <w:rsid w:val="00CE76D4"/>
    <w:rsid w:val="00CF1F98"/>
    <w:rsid w:val="00CF4073"/>
    <w:rsid w:val="00D05FA2"/>
    <w:rsid w:val="00D21CBF"/>
    <w:rsid w:val="00D3059C"/>
    <w:rsid w:val="00D31723"/>
    <w:rsid w:val="00D3737A"/>
    <w:rsid w:val="00D40193"/>
    <w:rsid w:val="00D45676"/>
    <w:rsid w:val="00D500B0"/>
    <w:rsid w:val="00D60127"/>
    <w:rsid w:val="00D6087B"/>
    <w:rsid w:val="00D84803"/>
    <w:rsid w:val="00D943EB"/>
    <w:rsid w:val="00DB23C3"/>
    <w:rsid w:val="00DB492B"/>
    <w:rsid w:val="00DD0A67"/>
    <w:rsid w:val="00DF1408"/>
    <w:rsid w:val="00DF2376"/>
    <w:rsid w:val="00DF268C"/>
    <w:rsid w:val="00DF300A"/>
    <w:rsid w:val="00DF3DA0"/>
    <w:rsid w:val="00DF7161"/>
    <w:rsid w:val="00E11D79"/>
    <w:rsid w:val="00E1416B"/>
    <w:rsid w:val="00E17D53"/>
    <w:rsid w:val="00E20EBC"/>
    <w:rsid w:val="00E27D26"/>
    <w:rsid w:val="00E52409"/>
    <w:rsid w:val="00E53B3E"/>
    <w:rsid w:val="00E641E8"/>
    <w:rsid w:val="00E8550F"/>
    <w:rsid w:val="00E95EBE"/>
    <w:rsid w:val="00EA0A44"/>
    <w:rsid w:val="00EA44D5"/>
    <w:rsid w:val="00EA7402"/>
    <w:rsid w:val="00EB0900"/>
    <w:rsid w:val="00EB5800"/>
    <w:rsid w:val="00EB74EC"/>
    <w:rsid w:val="00EC43CF"/>
    <w:rsid w:val="00EC5CA2"/>
    <w:rsid w:val="00ED4821"/>
    <w:rsid w:val="00ED7D6D"/>
    <w:rsid w:val="00EE2AE0"/>
    <w:rsid w:val="00EE5CD6"/>
    <w:rsid w:val="00EE5F56"/>
    <w:rsid w:val="00EF189F"/>
    <w:rsid w:val="00F032FE"/>
    <w:rsid w:val="00F10698"/>
    <w:rsid w:val="00F10845"/>
    <w:rsid w:val="00F12B05"/>
    <w:rsid w:val="00F16CBD"/>
    <w:rsid w:val="00F25D43"/>
    <w:rsid w:val="00F40314"/>
    <w:rsid w:val="00F43C9D"/>
    <w:rsid w:val="00F50FEB"/>
    <w:rsid w:val="00F54730"/>
    <w:rsid w:val="00F658CD"/>
    <w:rsid w:val="00F84A23"/>
    <w:rsid w:val="00F85B09"/>
    <w:rsid w:val="00F875F1"/>
    <w:rsid w:val="00F96A2B"/>
    <w:rsid w:val="00FA1857"/>
    <w:rsid w:val="00FA25B5"/>
    <w:rsid w:val="00FA3C29"/>
    <w:rsid w:val="00FA7361"/>
    <w:rsid w:val="00FB2FC1"/>
    <w:rsid w:val="00FB300B"/>
    <w:rsid w:val="00FC0D3E"/>
    <w:rsid w:val="00FC1CD6"/>
    <w:rsid w:val="00FD1543"/>
    <w:rsid w:val="00FD1A31"/>
    <w:rsid w:val="00FE0D83"/>
    <w:rsid w:val="00FE24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5A5DB6"/>
  <w15:docId w15:val="{F257C519-2909-4039-9F2F-31E4EB2E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81B59"/>
    <w:pPr>
      <w:autoSpaceDE/>
      <w:autoSpaceDN/>
      <w:jc w:val="center"/>
    </w:pPr>
    <w:rPr>
      <w:rFonts w:ascii="Times New Roman" w:eastAsia="바탕체"/>
      <w:b/>
      <w:bCs/>
      <w:sz w:val="40"/>
      <w:szCs w:val="20"/>
    </w:rPr>
  </w:style>
  <w:style w:type="table" w:styleId="a4">
    <w:name w:val="Table Grid"/>
    <w:basedOn w:val="a1"/>
    <w:rsid w:val="00C81B59"/>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A1BC0"/>
    <w:rPr>
      <w:rFonts w:ascii="Arial" w:eastAsia="돋움" w:hAnsi="Arial"/>
      <w:sz w:val="18"/>
      <w:szCs w:val="18"/>
    </w:rPr>
  </w:style>
  <w:style w:type="paragraph" w:styleId="a6">
    <w:name w:val="header"/>
    <w:basedOn w:val="a"/>
    <w:link w:val="Char"/>
    <w:uiPriority w:val="99"/>
    <w:unhideWhenUsed/>
    <w:rsid w:val="00DF268C"/>
    <w:pPr>
      <w:tabs>
        <w:tab w:val="center" w:pos="4513"/>
        <w:tab w:val="right" w:pos="9026"/>
      </w:tabs>
      <w:snapToGrid w:val="0"/>
    </w:pPr>
  </w:style>
  <w:style w:type="character" w:customStyle="1" w:styleId="Char">
    <w:name w:val="머리글 Char"/>
    <w:basedOn w:val="a0"/>
    <w:link w:val="a6"/>
    <w:uiPriority w:val="99"/>
    <w:rsid w:val="00DF268C"/>
    <w:rPr>
      <w:rFonts w:ascii="바탕"/>
      <w:kern w:val="2"/>
      <w:szCs w:val="24"/>
    </w:rPr>
  </w:style>
  <w:style w:type="paragraph" w:styleId="a7">
    <w:name w:val="footer"/>
    <w:basedOn w:val="a"/>
    <w:link w:val="Char0"/>
    <w:uiPriority w:val="99"/>
    <w:unhideWhenUsed/>
    <w:rsid w:val="00DF268C"/>
    <w:pPr>
      <w:tabs>
        <w:tab w:val="center" w:pos="4513"/>
        <w:tab w:val="right" w:pos="9026"/>
      </w:tabs>
      <w:snapToGrid w:val="0"/>
    </w:pPr>
  </w:style>
  <w:style w:type="character" w:customStyle="1" w:styleId="Char0">
    <w:name w:val="바닥글 Char"/>
    <w:basedOn w:val="a0"/>
    <w:link w:val="a7"/>
    <w:uiPriority w:val="99"/>
    <w:rsid w:val="00DF268C"/>
    <w:rPr>
      <w:rFonts w:ascii="바탕"/>
      <w:kern w:val="2"/>
      <w:szCs w:val="24"/>
    </w:rPr>
  </w:style>
  <w:style w:type="paragraph" w:styleId="a8">
    <w:name w:val="Normal (Web)"/>
    <w:basedOn w:val="a"/>
    <w:uiPriority w:val="99"/>
    <w:semiHidden/>
    <w:unhideWhenUsed/>
    <w:rsid w:val="0039225A"/>
    <w:pPr>
      <w:widowControl/>
      <w:wordWrap/>
      <w:autoSpaceDE/>
      <w:autoSpaceDN/>
      <w:spacing w:before="100" w:beforeAutospacing="1" w:after="100" w:afterAutospacing="1"/>
      <w:jc w:val="left"/>
    </w:pPr>
    <w:rPr>
      <w:rFonts w:ascii="굴림" w:eastAsia="굴림" w:hAnsi="굴림" w:cs="굴림"/>
      <w:kern w:val="0"/>
      <w:sz w:val="24"/>
    </w:rPr>
  </w:style>
  <w:style w:type="character" w:styleId="a9">
    <w:name w:val="Strong"/>
    <w:basedOn w:val="a0"/>
    <w:uiPriority w:val="22"/>
    <w:qFormat/>
    <w:rsid w:val="0039225A"/>
    <w:rPr>
      <w:b/>
      <w:bCs/>
    </w:rPr>
  </w:style>
  <w:style w:type="paragraph" w:customStyle="1" w:styleId="aa">
    <w:name w:val="바탕글"/>
    <w:basedOn w:val="a"/>
    <w:rsid w:val="0039225A"/>
    <w:pPr>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D4567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9253">
      <w:bodyDiv w:val="1"/>
      <w:marLeft w:val="0"/>
      <w:marRight w:val="0"/>
      <w:marTop w:val="0"/>
      <w:marBottom w:val="0"/>
      <w:divBdr>
        <w:top w:val="none" w:sz="0" w:space="0" w:color="auto"/>
        <w:left w:val="none" w:sz="0" w:space="0" w:color="auto"/>
        <w:bottom w:val="none" w:sz="0" w:space="0" w:color="auto"/>
        <w:right w:val="none" w:sz="0" w:space="0" w:color="auto"/>
      </w:divBdr>
    </w:div>
    <w:div w:id="1321156377">
      <w:bodyDiv w:val="1"/>
      <w:marLeft w:val="0"/>
      <w:marRight w:val="0"/>
      <w:marTop w:val="0"/>
      <w:marBottom w:val="0"/>
      <w:divBdr>
        <w:top w:val="none" w:sz="0" w:space="0" w:color="auto"/>
        <w:left w:val="none" w:sz="0" w:space="0" w:color="auto"/>
        <w:bottom w:val="none" w:sz="0" w:space="0" w:color="auto"/>
        <w:right w:val="none" w:sz="0" w:space="0" w:color="auto"/>
      </w:divBdr>
      <w:divsChild>
        <w:div w:id="1196890636">
          <w:marLeft w:val="0"/>
          <w:marRight w:val="0"/>
          <w:marTop w:val="0"/>
          <w:marBottom w:val="0"/>
          <w:divBdr>
            <w:top w:val="none" w:sz="0" w:space="0" w:color="auto"/>
            <w:left w:val="none" w:sz="0" w:space="0" w:color="auto"/>
            <w:bottom w:val="none" w:sz="0" w:space="0" w:color="auto"/>
            <w:right w:val="none" w:sz="0" w:space="0" w:color="auto"/>
          </w:divBdr>
          <w:divsChild>
            <w:div w:id="1774209401">
              <w:marLeft w:val="0"/>
              <w:marRight w:val="0"/>
              <w:marTop w:val="0"/>
              <w:marBottom w:val="0"/>
              <w:divBdr>
                <w:top w:val="none" w:sz="0" w:space="0" w:color="auto"/>
                <w:left w:val="none" w:sz="0" w:space="0" w:color="auto"/>
                <w:bottom w:val="none" w:sz="0" w:space="0" w:color="auto"/>
                <w:right w:val="none" w:sz="0" w:space="0" w:color="auto"/>
              </w:divBdr>
              <w:divsChild>
                <w:div w:id="1930965448">
                  <w:marLeft w:val="0"/>
                  <w:marRight w:val="0"/>
                  <w:marTop w:val="0"/>
                  <w:marBottom w:val="0"/>
                  <w:divBdr>
                    <w:top w:val="none" w:sz="0" w:space="0" w:color="auto"/>
                    <w:left w:val="none" w:sz="0" w:space="0" w:color="auto"/>
                    <w:bottom w:val="none" w:sz="0" w:space="0" w:color="auto"/>
                    <w:right w:val="none" w:sz="0" w:space="0" w:color="auto"/>
                  </w:divBdr>
                  <w:divsChild>
                    <w:div w:id="886256823">
                      <w:marLeft w:val="0"/>
                      <w:marRight w:val="0"/>
                      <w:marTop w:val="0"/>
                      <w:marBottom w:val="1200"/>
                      <w:divBdr>
                        <w:top w:val="none" w:sz="0" w:space="0" w:color="auto"/>
                        <w:left w:val="none" w:sz="0" w:space="0" w:color="auto"/>
                        <w:bottom w:val="none" w:sz="0" w:space="0" w:color="auto"/>
                        <w:right w:val="none" w:sz="0" w:space="0" w:color="auto"/>
                      </w:divBdr>
                      <w:divsChild>
                        <w:div w:id="438961080">
                          <w:marLeft w:val="0"/>
                          <w:marRight w:val="0"/>
                          <w:marTop w:val="0"/>
                          <w:marBottom w:val="0"/>
                          <w:divBdr>
                            <w:top w:val="none" w:sz="0" w:space="0" w:color="auto"/>
                            <w:left w:val="none" w:sz="0" w:space="0" w:color="auto"/>
                            <w:bottom w:val="none" w:sz="0" w:space="0" w:color="auto"/>
                            <w:right w:val="none" w:sz="0" w:space="0" w:color="auto"/>
                          </w:divBdr>
                          <w:divsChild>
                            <w:div w:id="918637921">
                              <w:marLeft w:val="0"/>
                              <w:marRight w:val="0"/>
                              <w:marTop w:val="0"/>
                              <w:marBottom w:val="0"/>
                              <w:divBdr>
                                <w:top w:val="none" w:sz="0" w:space="0" w:color="auto"/>
                                <w:left w:val="none" w:sz="0" w:space="0" w:color="auto"/>
                                <w:bottom w:val="none" w:sz="0" w:space="0" w:color="auto"/>
                                <w:right w:val="none" w:sz="0" w:space="0" w:color="auto"/>
                              </w:divBdr>
                              <w:divsChild>
                                <w:div w:id="100732024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878</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Application for Changing Major</vt:lpstr>
    </vt:vector>
  </TitlesOfParts>
  <Company>국제대학원</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Changing Major</dc:title>
  <dc:creator>이현주 </dc:creator>
  <cp:lastModifiedBy>ajou</cp:lastModifiedBy>
  <cp:revision>6</cp:revision>
  <cp:lastPrinted>2020-06-15T08:28:00Z</cp:lastPrinted>
  <dcterms:created xsi:type="dcterms:W3CDTF">2020-06-15T08:39:00Z</dcterms:created>
  <dcterms:modified xsi:type="dcterms:W3CDTF">2020-06-15T09:03:00Z</dcterms:modified>
</cp:coreProperties>
</file>